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BBEA" w14:textId="77777777" w:rsidR="00E23257" w:rsidRDefault="00870E64" w:rsidP="0048653A">
      <w:r>
        <w:rPr>
          <w:noProof/>
        </w:rPr>
        <w:drawing>
          <wp:inline distT="0" distB="0" distL="0" distR="0" wp14:anchorId="6AABED63" wp14:editId="6F6B1CFB">
            <wp:extent cx="1704516" cy="828000"/>
            <wp:effectExtent l="0" t="0" r="0" b="0"/>
            <wp:docPr id="120912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278" t="31222" r="13108" b="31075"/>
                    <a:stretch>
                      <a:fillRect/>
                    </a:stretch>
                  </pic:blipFill>
                  <pic:spPr bwMode="auto">
                    <a:xfrm>
                      <a:off x="0" y="0"/>
                      <a:ext cx="1704516"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12644310" w14:textId="77777777" w:rsidR="00D554B6" w:rsidRDefault="00D554B6" w:rsidP="0048653A"/>
    <w:p w14:paraId="7E84A0F7" w14:textId="367328FF" w:rsidR="007D71A9" w:rsidRPr="0029557E" w:rsidRDefault="003F383E" w:rsidP="0029557E">
      <w:pPr>
        <w:pStyle w:val="Heading3"/>
        <w:rPr>
          <w:b/>
          <w:bCs/>
        </w:rPr>
      </w:pPr>
      <w:r w:rsidRPr="0029557E">
        <w:rPr>
          <w:b/>
          <w:bCs/>
        </w:rPr>
        <w:t>Development and Event</w:t>
      </w:r>
      <w:r w:rsidR="00E32F67">
        <w:rPr>
          <w:b/>
          <w:bCs/>
        </w:rPr>
        <w:t>s</w:t>
      </w:r>
      <w:r w:rsidRPr="0029557E">
        <w:rPr>
          <w:b/>
          <w:bCs/>
        </w:rPr>
        <w:t xml:space="preserve"> Officer</w:t>
      </w:r>
      <w:r w:rsidR="007D71A9" w:rsidRPr="0029557E">
        <w:rPr>
          <w:b/>
          <w:bCs/>
        </w:rPr>
        <w:tab/>
      </w:r>
      <w:r w:rsidR="007D71A9" w:rsidRPr="0029557E">
        <w:rPr>
          <w:b/>
          <w:bCs/>
        </w:rPr>
        <w:tab/>
      </w:r>
      <w:r w:rsidR="007D71A9" w:rsidRPr="0029557E">
        <w:rPr>
          <w:b/>
          <w:bCs/>
        </w:rPr>
        <w:tab/>
      </w:r>
      <w:r w:rsidR="007D71A9" w:rsidRPr="0029557E">
        <w:rPr>
          <w:b/>
          <w:bCs/>
        </w:rPr>
        <w:tab/>
      </w:r>
      <w:r w:rsidR="007D71A9" w:rsidRPr="0029557E">
        <w:rPr>
          <w:b/>
          <w:bCs/>
        </w:rPr>
        <w:tab/>
        <w:t>    </w:t>
      </w:r>
    </w:p>
    <w:p w14:paraId="06381A5F" w14:textId="150F97AB" w:rsidR="007D71A9" w:rsidRPr="0029557E" w:rsidRDefault="007D71A9" w:rsidP="0029557E">
      <w:pPr>
        <w:pStyle w:val="Heading3"/>
        <w:rPr>
          <w:b/>
          <w:bCs/>
        </w:rPr>
      </w:pPr>
      <w:r w:rsidRPr="0029557E">
        <w:rPr>
          <w:b/>
          <w:bCs/>
        </w:rPr>
        <w:t xml:space="preserve">Responsible to:  </w:t>
      </w:r>
      <w:r w:rsidR="003F383E" w:rsidRPr="0029557E">
        <w:rPr>
          <w:b/>
          <w:bCs/>
        </w:rPr>
        <w:t>Co</w:t>
      </w:r>
      <w:r w:rsidR="00E32F67">
        <w:rPr>
          <w:b/>
          <w:bCs/>
        </w:rPr>
        <w:t>-</w:t>
      </w:r>
      <w:r w:rsidR="003F383E" w:rsidRPr="0029557E">
        <w:rPr>
          <w:b/>
          <w:bCs/>
        </w:rPr>
        <w:t>Head of Development</w:t>
      </w:r>
      <w:r w:rsidRPr="0029557E">
        <w:rPr>
          <w:b/>
          <w:bCs/>
        </w:rPr>
        <w:t>  </w:t>
      </w:r>
    </w:p>
    <w:p w14:paraId="487B30F3" w14:textId="77777777" w:rsidR="00173952" w:rsidRPr="00663023" w:rsidRDefault="00173952" w:rsidP="00663023">
      <w:pPr>
        <w:pStyle w:val="NoSpacing"/>
        <w:rPr>
          <w:b/>
          <w:bCs/>
        </w:rPr>
      </w:pPr>
    </w:p>
    <w:p w14:paraId="1C409F99" w14:textId="77777777" w:rsidR="001554DA" w:rsidRPr="00B92631" w:rsidRDefault="001554DA" w:rsidP="00173952">
      <w:pPr>
        <w:pStyle w:val="NoSpacing"/>
      </w:pPr>
      <w:r w:rsidRPr="00B92631">
        <w:t xml:space="preserve">The Development and Events Officer plays a key role in delivering Kent Community Foundation’s donor engagement, fundraising and external events activity. This is a varied and collaborative role, supporting the Development Team to build strong relationships with donors, and working across teams to help deliver events that raise Kent Community Foundation’s profile, engage donors and partners and support the delivery of the communications strategy and wider business plan. </w:t>
      </w:r>
    </w:p>
    <w:p w14:paraId="79261E53" w14:textId="77777777" w:rsidR="00173952" w:rsidRDefault="00173952" w:rsidP="007D71A9">
      <w:pPr>
        <w:rPr>
          <w:rFonts w:asciiTheme="minorHAnsi" w:hAnsiTheme="minorHAnsi"/>
          <w:b/>
          <w:bCs/>
        </w:rPr>
      </w:pPr>
    </w:p>
    <w:p w14:paraId="3AF61D53" w14:textId="77777777" w:rsidR="0029557E" w:rsidRDefault="003F383E" w:rsidP="0029557E">
      <w:pPr>
        <w:pStyle w:val="Heading3"/>
        <w:rPr>
          <w:b/>
          <w:bCs/>
        </w:rPr>
      </w:pPr>
      <w:r w:rsidRPr="0029557E">
        <w:rPr>
          <w:b/>
          <w:bCs/>
        </w:rPr>
        <w:t xml:space="preserve">Key </w:t>
      </w:r>
      <w:r w:rsidR="00751025" w:rsidRPr="0029557E">
        <w:rPr>
          <w:b/>
          <w:bCs/>
        </w:rPr>
        <w:t>Responsibilities</w:t>
      </w:r>
      <w:r w:rsidR="007D71A9" w:rsidRPr="0029557E">
        <w:rPr>
          <w:b/>
          <w:bCs/>
        </w:rPr>
        <w:t>: </w:t>
      </w:r>
    </w:p>
    <w:p w14:paraId="12C101E5" w14:textId="542C1A34" w:rsidR="00751025" w:rsidRPr="0029557E" w:rsidRDefault="00751025" w:rsidP="0029557E">
      <w:pPr>
        <w:pStyle w:val="Heading3"/>
        <w:rPr>
          <w:b/>
          <w:bCs/>
          <w:sz w:val="24"/>
          <w:szCs w:val="24"/>
        </w:rPr>
      </w:pPr>
      <w:r w:rsidRPr="0029557E">
        <w:rPr>
          <w:rFonts w:asciiTheme="minorHAnsi" w:eastAsia="Times New Roman" w:hAnsiTheme="minorHAnsi" w:cs="Times New Roman"/>
          <w:b/>
          <w:bCs/>
          <w:sz w:val="24"/>
          <w:szCs w:val="24"/>
        </w:rPr>
        <w:t>Donor Engagement, Prospect Research &amp; Stewardship</w:t>
      </w:r>
    </w:p>
    <w:p w14:paraId="11726544" w14:textId="77777777" w:rsidR="00751025" w:rsidRPr="00B92631" w:rsidRDefault="00751025" w:rsidP="00173952">
      <w:pPr>
        <w:pStyle w:val="NoSpacing"/>
        <w:numPr>
          <w:ilvl w:val="0"/>
          <w:numId w:val="42"/>
        </w:numPr>
      </w:pPr>
      <w:r w:rsidRPr="00B92631">
        <w:t>Support the Development Team in cultivating and stewarding relationships with donors, prospective donors, and corporate partners</w:t>
      </w:r>
    </w:p>
    <w:p w14:paraId="6CA3A895" w14:textId="77777777" w:rsidR="00751025" w:rsidRPr="00B92631" w:rsidRDefault="00751025" w:rsidP="00173952">
      <w:pPr>
        <w:pStyle w:val="NoSpacing"/>
        <w:numPr>
          <w:ilvl w:val="0"/>
          <w:numId w:val="42"/>
        </w:numPr>
      </w:pPr>
      <w:r w:rsidRPr="00B92631">
        <w:t>Conduct research to identify potential new donors and summarise findings for use by senior colleagues</w:t>
      </w:r>
    </w:p>
    <w:p w14:paraId="5D8755E3" w14:textId="77777777" w:rsidR="00751025" w:rsidRPr="00B92631" w:rsidRDefault="00751025" w:rsidP="00173952">
      <w:pPr>
        <w:pStyle w:val="NoSpacing"/>
        <w:numPr>
          <w:ilvl w:val="0"/>
          <w:numId w:val="42"/>
        </w:numPr>
      </w:pPr>
      <w:r w:rsidRPr="00B92631">
        <w:t>Draft and coordinate thank-you letters, impact updates and donor acknowledgements, ensuring communications are timely and personalised</w:t>
      </w:r>
    </w:p>
    <w:p w14:paraId="2BF6C5C0" w14:textId="77777777" w:rsidR="00751025" w:rsidRPr="00B92631" w:rsidRDefault="00751025" w:rsidP="00173952">
      <w:pPr>
        <w:pStyle w:val="NoSpacing"/>
        <w:numPr>
          <w:ilvl w:val="0"/>
          <w:numId w:val="42"/>
        </w:numPr>
      </w:pPr>
      <w:r w:rsidRPr="00B92631">
        <w:t>Assist in the preparation of donor facing materials including proposals, reports, and tailored presentations</w:t>
      </w:r>
    </w:p>
    <w:p w14:paraId="350D19E3" w14:textId="77777777" w:rsidR="00751025" w:rsidRPr="00B92631" w:rsidRDefault="00751025" w:rsidP="00173952">
      <w:pPr>
        <w:pStyle w:val="NoSpacing"/>
        <w:numPr>
          <w:ilvl w:val="0"/>
          <w:numId w:val="42"/>
        </w:numPr>
      </w:pPr>
      <w:r w:rsidRPr="00B92631">
        <w:t>Ensure all donor interactions and communications are accurately recorded and tracked on Salesforce CRM</w:t>
      </w:r>
    </w:p>
    <w:p w14:paraId="52A6E9B6" w14:textId="77777777" w:rsidR="00751025" w:rsidRPr="00B92631" w:rsidRDefault="00751025" w:rsidP="00751025">
      <w:pPr>
        <w:spacing w:before="100" w:beforeAutospacing="1" w:after="100" w:afterAutospacing="1" w:line="240" w:lineRule="auto"/>
        <w:outlineLvl w:val="3"/>
        <w:rPr>
          <w:rFonts w:asciiTheme="minorHAnsi" w:eastAsia="Times New Roman" w:hAnsiTheme="minorHAnsi" w:cs="Times New Roman"/>
          <w:b/>
          <w:bCs/>
        </w:rPr>
      </w:pPr>
      <w:r w:rsidRPr="00B92631">
        <w:rPr>
          <w:rFonts w:asciiTheme="minorHAnsi" w:eastAsia="Times New Roman" w:hAnsiTheme="minorHAnsi" w:cs="Times New Roman"/>
          <w:b/>
          <w:bCs/>
        </w:rPr>
        <w:t>Event Planning and Delivery</w:t>
      </w:r>
    </w:p>
    <w:p w14:paraId="6860D98F" w14:textId="09F52DB4" w:rsidR="00751025" w:rsidRPr="00B92631" w:rsidRDefault="00751025" w:rsidP="0029557E">
      <w:pPr>
        <w:pStyle w:val="NoSpacing"/>
        <w:numPr>
          <w:ilvl w:val="0"/>
          <w:numId w:val="43"/>
        </w:numPr>
      </w:pPr>
      <w:r w:rsidRPr="00B92631">
        <w:t xml:space="preserve">Plan, coordinate and deliver all external events, including cultivation, stewardship, and </w:t>
      </w:r>
      <w:r w:rsidR="000269E1" w:rsidRPr="00B92631">
        <w:t>profile-raising</w:t>
      </w:r>
      <w:r w:rsidRPr="00B92631">
        <w:t xml:space="preserve"> activities ensuring support for the delivery of the communications strategy and wider business plan.  </w:t>
      </w:r>
    </w:p>
    <w:p w14:paraId="6687391C" w14:textId="77777777" w:rsidR="00751025" w:rsidRPr="00B92631" w:rsidRDefault="00751025" w:rsidP="0029557E">
      <w:pPr>
        <w:pStyle w:val="NoSpacing"/>
        <w:numPr>
          <w:ilvl w:val="0"/>
          <w:numId w:val="43"/>
        </w:numPr>
      </w:pPr>
      <w:r w:rsidRPr="00B92631">
        <w:t xml:space="preserve">Work closely with senior development colleagues, Head of Communications and senior grants colleagues to ensure events align with organisational priorities. </w:t>
      </w:r>
    </w:p>
    <w:p w14:paraId="6CA6D22B" w14:textId="77777777" w:rsidR="00751025" w:rsidRPr="00B92631" w:rsidRDefault="00751025" w:rsidP="0029557E">
      <w:pPr>
        <w:pStyle w:val="NoSpacing"/>
        <w:numPr>
          <w:ilvl w:val="0"/>
          <w:numId w:val="43"/>
        </w:numPr>
      </w:pPr>
      <w:r w:rsidRPr="00B92631">
        <w:t>Manage event logistics from start to finish, including venues, suppliers, guest lists, catering, AV, invitations, and post-event follow-up</w:t>
      </w:r>
    </w:p>
    <w:p w14:paraId="56D9A425" w14:textId="77777777" w:rsidR="00751025" w:rsidRPr="00B92631" w:rsidRDefault="00751025" w:rsidP="0029557E">
      <w:pPr>
        <w:pStyle w:val="NoSpacing"/>
        <w:numPr>
          <w:ilvl w:val="0"/>
          <w:numId w:val="43"/>
        </w:numPr>
      </w:pPr>
      <w:r w:rsidRPr="00B92631">
        <w:t>Collaborate with the communications team to ensure all event promotion and materials reflect our brand and values</w:t>
      </w:r>
    </w:p>
    <w:p w14:paraId="767B0843" w14:textId="77777777" w:rsidR="00751025" w:rsidRPr="00B92631" w:rsidRDefault="00751025" w:rsidP="0029557E">
      <w:pPr>
        <w:pStyle w:val="NoSpacing"/>
        <w:numPr>
          <w:ilvl w:val="0"/>
          <w:numId w:val="43"/>
        </w:numPr>
      </w:pPr>
      <w:r w:rsidRPr="00B92631">
        <w:t>Track attendance and gather feedback to support post-event evaluation</w:t>
      </w:r>
    </w:p>
    <w:p w14:paraId="2B13D834" w14:textId="490E36CB" w:rsidR="00182A95" w:rsidRPr="000269E1" w:rsidRDefault="00751025" w:rsidP="0029557E">
      <w:pPr>
        <w:pStyle w:val="NoSpacing"/>
        <w:numPr>
          <w:ilvl w:val="0"/>
          <w:numId w:val="43"/>
        </w:numPr>
      </w:pPr>
      <w:r w:rsidRPr="00B92631">
        <w:t>Ensure events are well documented and insights are captured to inform future planning</w:t>
      </w:r>
    </w:p>
    <w:p w14:paraId="322728B0" w14:textId="6B5B5D36" w:rsidR="00751025" w:rsidRPr="00B92631" w:rsidRDefault="00751025" w:rsidP="00751025">
      <w:pPr>
        <w:spacing w:before="100" w:beforeAutospacing="1" w:after="100" w:afterAutospacing="1" w:line="240" w:lineRule="auto"/>
        <w:outlineLvl w:val="3"/>
        <w:rPr>
          <w:rFonts w:asciiTheme="minorHAnsi" w:eastAsia="Times New Roman" w:hAnsiTheme="minorHAnsi" w:cs="Times New Roman"/>
          <w:b/>
          <w:bCs/>
        </w:rPr>
      </w:pPr>
      <w:r w:rsidRPr="00B92631">
        <w:rPr>
          <w:rFonts w:asciiTheme="minorHAnsi" w:eastAsia="Times New Roman" w:hAnsiTheme="minorHAnsi" w:cs="Times New Roman"/>
          <w:b/>
          <w:bCs/>
        </w:rPr>
        <w:t>Administrative and Team Support</w:t>
      </w:r>
    </w:p>
    <w:p w14:paraId="2350C24E" w14:textId="77777777" w:rsidR="00751025" w:rsidRPr="00B92631" w:rsidRDefault="00751025" w:rsidP="0029557E">
      <w:pPr>
        <w:pStyle w:val="NoSpacing"/>
        <w:numPr>
          <w:ilvl w:val="0"/>
          <w:numId w:val="44"/>
        </w:numPr>
      </w:pPr>
      <w:r w:rsidRPr="00B92631">
        <w:t>Provide administrative support to the Development Team, including scheduling, taking minutes, and preparing briefing materials</w:t>
      </w:r>
    </w:p>
    <w:p w14:paraId="6C3AE00F" w14:textId="77777777" w:rsidR="00751025" w:rsidRPr="00B92631" w:rsidRDefault="00751025" w:rsidP="0029557E">
      <w:pPr>
        <w:pStyle w:val="NoSpacing"/>
        <w:numPr>
          <w:ilvl w:val="0"/>
          <w:numId w:val="44"/>
        </w:numPr>
      </w:pPr>
      <w:r w:rsidRPr="00B92631">
        <w:lastRenderedPageBreak/>
        <w:t>Monitor the development inbox, triaging initial enquiries and ensuring timely responses</w:t>
      </w:r>
    </w:p>
    <w:p w14:paraId="29B2825B" w14:textId="77777777" w:rsidR="00751025" w:rsidRPr="00B92631" w:rsidRDefault="00751025" w:rsidP="0029557E">
      <w:pPr>
        <w:pStyle w:val="NoSpacing"/>
        <w:numPr>
          <w:ilvl w:val="0"/>
          <w:numId w:val="44"/>
        </w:numPr>
      </w:pPr>
      <w:r w:rsidRPr="00B92631">
        <w:t>Maintain accurate records of fundraising activity, donor engagement, and events</w:t>
      </w:r>
    </w:p>
    <w:p w14:paraId="403FADE8" w14:textId="77777777" w:rsidR="00751025" w:rsidRPr="00B92631" w:rsidRDefault="00751025" w:rsidP="0029557E">
      <w:pPr>
        <w:pStyle w:val="NoSpacing"/>
        <w:numPr>
          <w:ilvl w:val="0"/>
          <w:numId w:val="44"/>
        </w:numPr>
      </w:pPr>
      <w:r w:rsidRPr="00B92631">
        <w:t>Prepare agendas and minutes for monthly development meetings and track follow-up actions</w:t>
      </w:r>
    </w:p>
    <w:p w14:paraId="65FF76BE" w14:textId="77777777" w:rsidR="00751025" w:rsidRPr="00B92631" w:rsidRDefault="00751025" w:rsidP="0029557E">
      <w:pPr>
        <w:pStyle w:val="NoSpacing"/>
        <w:numPr>
          <w:ilvl w:val="0"/>
          <w:numId w:val="44"/>
        </w:numPr>
      </w:pPr>
      <w:r w:rsidRPr="00B92631">
        <w:t>Support additional tasks as requested by the Head of Development or Chief Executive in support of our wider organisational objectives</w:t>
      </w:r>
    </w:p>
    <w:p w14:paraId="147B5295" w14:textId="77777777" w:rsidR="00751025" w:rsidRPr="00B92631" w:rsidRDefault="00083DB5" w:rsidP="00751025">
      <w:pPr>
        <w:spacing w:after="0" w:line="240" w:lineRule="auto"/>
        <w:rPr>
          <w:rFonts w:asciiTheme="minorHAnsi" w:eastAsia="Times New Roman" w:hAnsiTheme="minorHAnsi" w:cs="Times New Roman"/>
        </w:rPr>
      </w:pPr>
      <w:r>
        <w:rPr>
          <w:rFonts w:asciiTheme="minorHAnsi" w:eastAsia="Times New Roman" w:hAnsiTheme="minorHAnsi" w:cs="Times New Roman"/>
        </w:rPr>
        <w:pict w14:anchorId="11235001">
          <v:rect id="_x0000_i1025" style="width:0;height:1.5pt" o:hralign="center" o:hrstd="t" o:hr="t" fillcolor="#a0a0a0" stroked="f"/>
        </w:pict>
      </w:r>
    </w:p>
    <w:p w14:paraId="04E71051" w14:textId="77777777" w:rsidR="0029557E" w:rsidRDefault="0029557E" w:rsidP="0029557E">
      <w:pPr>
        <w:pStyle w:val="Heading3"/>
        <w:rPr>
          <w:b/>
          <w:bCs/>
        </w:rPr>
      </w:pPr>
    </w:p>
    <w:p w14:paraId="5A1BE5C2" w14:textId="03B2FED6" w:rsidR="00751025" w:rsidRPr="0029557E" w:rsidRDefault="00751025" w:rsidP="0029557E">
      <w:pPr>
        <w:pStyle w:val="Heading3"/>
        <w:rPr>
          <w:b/>
          <w:bCs/>
        </w:rPr>
      </w:pPr>
      <w:r w:rsidRPr="0029557E">
        <w:rPr>
          <w:b/>
          <w:bCs/>
        </w:rPr>
        <w:t>Person Specification</w:t>
      </w:r>
    </w:p>
    <w:p w14:paraId="7B4A3630" w14:textId="77777777" w:rsidR="00751025" w:rsidRPr="00B92631" w:rsidRDefault="00751025" w:rsidP="00751025">
      <w:pPr>
        <w:spacing w:before="100" w:beforeAutospacing="1" w:after="100" w:afterAutospacing="1" w:line="240" w:lineRule="auto"/>
        <w:rPr>
          <w:rFonts w:asciiTheme="minorHAnsi" w:eastAsia="Times New Roman" w:hAnsiTheme="minorHAnsi" w:cs="Times New Roman"/>
        </w:rPr>
      </w:pPr>
      <w:r w:rsidRPr="00B92631">
        <w:rPr>
          <w:rFonts w:asciiTheme="minorHAnsi" w:eastAsia="Times New Roman" w:hAnsiTheme="minorHAnsi" w:cs="Times New Roman"/>
          <w:b/>
          <w:bCs/>
        </w:rPr>
        <w:t>Essential</w:t>
      </w:r>
    </w:p>
    <w:p w14:paraId="690DD329" w14:textId="77777777" w:rsidR="00751025" w:rsidRPr="00B92631" w:rsidRDefault="00751025" w:rsidP="0029557E">
      <w:pPr>
        <w:pStyle w:val="NoSpacing"/>
        <w:numPr>
          <w:ilvl w:val="0"/>
          <w:numId w:val="45"/>
        </w:numPr>
      </w:pPr>
      <w:r w:rsidRPr="00B92631">
        <w:t>Strong organisational and time management skills</w:t>
      </w:r>
    </w:p>
    <w:p w14:paraId="526AB252" w14:textId="77777777" w:rsidR="00751025" w:rsidRPr="00B92631" w:rsidRDefault="00751025" w:rsidP="0029557E">
      <w:pPr>
        <w:pStyle w:val="NoSpacing"/>
        <w:numPr>
          <w:ilvl w:val="0"/>
          <w:numId w:val="45"/>
        </w:numPr>
      </w:pPr>
      <w:r w:rsidRPr="00B92631">
        <w:t>Excellent written and verbal communication skills</w:t>
      </w:r>
    </w:p>
    <w:p w14:paraId="6247D93D" w14:textId="77777777" w:rsidR="00751025" w:rsidRPr="00B92631" w:rsidRDefault="00751025" w:rsidP="0029557E">
      <w:pPr>
        <w:pStyle w:val="NoSpacing"/>
        <w:numPr>
          <w:ilvl w:val="0"/>
          <w:numId w:val="45"/>
        </w:numPr>
      </w:pPr>
      <w:r w:rsidRPr="00B92631">
        <w:t>Confidence using CRM systems (preferably Salesforce) and Microsoft Office</w:t>
      </w:r>
    </w:p>
    <w:p w14:paraId="7965F71D" w14:textId="77777777" w:rsidR="00751025" w:rsidRPr="00B92631" w:rsidRDefault="00751025" w:rsidP="0029557E">
      <w:pPr>
        <w:pStyle w:val="NoSpacing"/>
        <w:numPr>
          <w:ilvl w:val="0"/>
          <w:numId w:val="45"/>
        </w:numPr>
      </w:pPr>
      <w:r w:rsidRPr="00B92631">
        <w:t>Ability to manage multiple projects and deadlines with attention to detail</w:t>
      </w:r>
    </w:p>
    <w:p w14:paraId="57C5FA56" w14:textId="77777777" w:rsidR="00751025" w:rsidRPr="00B92631" w:rsidRDefault="00751025" w:rsidP="0029557E">
      <w:pPr>
        <w:pStyle w:val="NoSpacing"/>
        <w:numPr>
          <w:ilvl w:val="0"/>
          <w:numId w:val="45"/>
        </w:numPr>
      </w:pPr>
      <w:r w:rsidRPr="00B92631">
        <w:t>A collaborative team player with a positive, can-do attitude</w:t>
      </w:r>
    </w:p>
    <w:p w14:paraId="6121972C" w14:textId="77777777" w:rsidR="00751025" w:rsidRPr="00B92631" w:rsidRDefault="00751025" w:rsidP="0029557E">
      <w:pPr>
        <w:pStyle w:val="NoSpacing"/>
        <w:numPr>
          <w:ilvl w:val="0"/>
          <w:numId w:val="45"/>
        </w:numPr>
      </w:pPr>
      <w:r w:rsidRPr="00B92631">
        <w:t>Alignment with Kent Community Foundation’s mission and values</w:t>
      </w:r>
    </w:p>
    <w:p w14:paraId="60B15C55" w14:textId="77777777" w:rsidR="00751025" w:rsidRPr="00B92631" w:rsidRDefault="00751025" w:rsidP="00751025">
      <w:pPr>
        <w:spacing w:before="100" w:beforeAutospacing="1" w:after="100" w:afterAutospacing="1" w:line="240" w:lineRule="auto"/>
        <w:rPr>
          <w:rFonts w:asciiTheme="minorHAnsi" w:eastAsia="Times New Roman" w:hAnsiTheme="minorHAnsi" w:cs="Times New Roman"/>
        </w:rPr>
      </w:pPr>
      <w:r w:rsidRPr="00B92631">
        <w:rPr>
          <w:rFonts w:asciiTheme="minorHAnsi" w:eastAsia="Times New Roman" w:hAnsiTheme="minorHAnsi" w:cs="Times New Roman"/>
          <w:b/>
          <w:bCs/>
        </w:rPr>
        <w:t>Desirable</w:t>
      </w:r>
    </w:p>
    <w:p w14:paraId="0F30118F" w14:textId="77777777" w:rsidR="00751025" w:rsidRPr="0029557E" w:rsidRDefault="00751025" w:rsidP="0029557E">
      <w:pPr>
        <w:pStyle w:val="NoSpacing"/>
        <w:numPr>
          <w:ilvl w:val="0"/>
          <w:numId w:val="46"/>
        </w:numPr>
      </w:pPr>
      <w:r w:rsidRPr="0029557E">
        <w:t>Experience of working in a fundraising, events or donor-focused role</w:t>
      </w:r>
    </w:p>
    <w:p w14:paraId="421E44E9" w14:textId="77777777" w:rsidR="00751025" w:rsidRPr="0029557E" w:rsidRDefault="00751025" w:rsidP="0029557E">
      <w:pPr>
        <w:pStyle w:val="NoSpacing"/>
        <w:numPr>
          <w:ilvl w:val="0"/>
          <w:numId w:val="46"/>
        </w:numPr>
      </w:pPr>
      <w:r w:rsidRPr="0029557E">
        <w:t>Understanding of the charity sector and/or community foundations</w:t>
      </w:r>
    </w:p>
    <w:p w14:paraId="1E466DB2" w14:textId="77777777" w:rsidR="00751025" w:rsidRPr="0029557E" w:rsidRDefault="00751025" w:rsidP="0029557E">
      <w:pPr>
        <w:pStyle w:val="NoSpacing"/>
        <w:numPr>
          <w:ilvl w:val="0"/>
          <w:numId w:val="46"/>
        </w:numPr>
      </w:pPr>
      <w:r w:rsidRPr="0029557E">
        <w:t>Confidence working with a range of stakeholders, including donors, corporate partners and community groups</w:t>
      </w:r>
    </w:p>
    <w:p w14:paraId="0EEB1158" w14:textId="77777777" w:rsidR="00751025" w:rsidRPr="00B92631" w:rsidRDefault="00751025" w:rsidP="00751025">
      <w:pPr>
        <w:rPr>
          <w:rFonts w:asciiTheme="minorHAnsi" w:hAnsiTheme="minorHAnsi"/>
        </w:rPr>
      </w:pPr>
    </w:p>
    <w:p w14:paraId="1F712474" w14:textId="77777777" w:rsidR="00D554B6" w:rsidRPr="00B92631" w:rsidRDefault="00D554B6" w:rsidP="00751025">
      <w:pPr>
        <w:rPr>
          <w:rFonts w:asciiTheme="minorHAnsi" w:hAnsiTheme="minorHAnsi"/>
        </w:rPr>
      </w:pPr>
    </w:p>
    <w:sectPr w:rsidR="00D554B6" w:rsidRPr="00B92631" w:rsidSect="00870E64">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6497" w14:textId="77777777" w:rsidR="00083DB5" w:rsidRDefault="00083DB5" w:rsidP="00B85D05">
      <w:pPr>
        <w:spacing w:after="0" w:line="240" w:lineRule="auto"/>
      </w:pPr>
      <w:r>
        <w:separator/>
      </w:r>
    </w:p>
  </w:endnote>
  <w:endnote w:type="continuationSeparator" w:id="0">
    <w:p w14:paraId="1674E240" w14:textId="77777777" w:rsidR="00083DB5" w:rsidRDefault="00083DB5" w:rsidP="00B8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altName w:val="Cambria"/>
    <w:charset w:val="00"/>
    <w:family w:val="auto"/>
    <w:pitch w:val="variable"/>
    <w:sig w:usb0="0000000F" w:usb1="00000000" w:usb2="00000000" w:usb3="00000000" w:csb0="00000093" w:csb1="00000000"/>
  </w:font>
  <w:font w:name="Gabarito Black">
    <w:altName w:val="Calibri"/>
    <w:charset w:val="00"/>
    <w:family w:val="auto"/>
    <w:pitch w:val="variable"/>
    <w:sig w:usb0="0000000F" w:usb1="00000000" w:usb2="00000000" w:usb3="00000000" w:csb0="00000093" w:csb1="00000000"/>
  </w:font>
  <w:font w:name="Gabarito SemiBold">
    <w:altName w:val="Calibri"/>
    <w:charset w:val="00"/>
    <w:family w:val="auto"/>
    <w:pitch w:val="variable"/>
    <w:sig w:usb0="0000000F"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A05B" w14:textId="77777777" w:rsidR="00B85D05" w:rsidRDefault="00B85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91BB" w14:textId="77777777" w:rsidR="00B85D05" w:rsidRDefault="00B85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2C8F" w14:textId="77777777" w:rsidR="00B85D05" w:rsidRDefault="00B8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49BF" w14:textId="77777777" w:rsidR="00083DB5" w:rsidRDefault="00083DB5" w:rsidP="00B85D05">
      <w:pPr>
        <w:spacing w:after="0" w:line="240" w:lineRule="auto"/>
      </w:pPr>
      <w:r>
        <w:separator/>
      </w:r>
    </w:p>
  </w:footnote>
  <w:footnote w:type="continuationSeparator" w:id="0">
    <w:p w14:paraId="4E0D251F" w14:textId="77777777" w:rsidR="00083DB5" w:rsidRDefault="00083DB5" w:rsidP="00B85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3031" w14:textId="77777777" w:rsidR="00B85D05" w:rsidRDefault="00B85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6D2C" w14:textId="2A89151D" w:rsidR="00B85D05" w:rsidRDefault="00B85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7191" w14:textId="77777777" w:rsidR="00B85D05" w:rsidRDefault="00B85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46C"/>
    <w:multiLevelType w:val="multilevel"/>
    <w:tmpl w:val="08EA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37619"/>
    <w:multiLevelType w:val="multilevel"/>
    <w:tmpl w:val="F2B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54631"/>
    <w:multiLevelType w:val="hybridMultilevel"/>
    <w:tmpl w:val="C1880844"/>
    <w:lvl w:ilvl="0" w:tplc="52167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C7B04"/>
    <w:multiLevelType w:val="multilevel"/>
    <w:tmpl w:val="298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C7D1C"/>
    <w:multiLevelType w:val="multilevel"/>
    <w:tmpl w:val="CDA6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B0C44"/>
    <w:multiLevelType w:val="multilevel"/>
    <w:tmpl w:val="8724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02853"/>
    <w:multiLevelType w:val="multilevel"/>
    <w:tmpl w:val="64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E06A9"/>
    <w:multiLevelType w:val="multilevel"/>
    <w:tmpl w:val="6C46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554F3B"/>
    <w:multiLevelType w:val="multilevel"/>
    <w:tmpl w:val="C3AC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75D9D"/>
    <w:multiLevelType w:val="multilevel"/>
    <w:tmpl w:val="54FE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105F73"/>
    <w:multiLevelType w:val="hybridMultilevel"/>
    <w:tmpl w:val="2A3CC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CD5CBD"/>
    <w:multiLevelType w:val="multilevel"/>
    <w:tmpl w:val="F09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E7113"/>
    <w:multiLevelType w:val="hybridMultilevel"/>
    <w:tmpl w:val="6CF2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A4112"/>
    <w:multiLevelType w:val="multilevel"/>
    <w:tmpl w:val="0080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97FD7"/>
    <w:multiLevelType w:val="hybridMultilevel"/>
    <w:tmpl w:val="4620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60C48"/>
    <w:multiLevelType w:val="multilevel"/>
    <w:tmpl w:val="8F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B31BA"/>
    <w:multiLevelType w:val="multilevel"/>
    <w:tmpl w:val="E25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03E1E"/>
    <w:multiLevelType w:val="multilevel"/>
    <w:tmpl w:val="730C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FD7AF6"/>
    <w:multiLevelType w:val="multilevel"/>
    <w:tmpl w:val="EE9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A2B6B"/>
    <w:multiLevelType w:val="hybridMultilevel"/>
    <w:tmpl w:val="B662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C1707"/>
    <w:multiLevelType w:val="multilevel"/>
    <w:tmpl w:val="538A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E11D58"/>
    <w:multiLevelType w:val="multilevel"/>
    <w:tmpl w:val="E20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4A3251"/>
    <w:multiLevelType w:val="multilevel"/>
    <w:tmpl w:val="0ABE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E5729B"/>
    <w:multiLevelType w:val="multilevel"/>
    <w:tmpl w:val="F3F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61D8E"/>
    <w:multiLevelType w:val="multilevel"/>
    <w:tmpl w:val="EF1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D40C9"/>
    <w:multiLevelType w:val="multilevel"/>
    <w:tmpl w:val="4FC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2566C"/>
    <w:multiLevelType w:val="multilevel"/>
    <w:tmpl w:val="81C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07E69"/>
    <w:multiLevelType w:val="multilevel"/>
    <w:tmpl w:val="BE04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1676C6"/>
    <w:multiLevelType w:val="multilevel"/>
    <w:tmpl w:val="C98A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984C8D"/>
    <w:multiLevelType w:val="multilevel"/>
    <w:tmpl w:val="08B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87A21"/>
    <w:multiLevelType w:val="multilevel"/>
    <w:tmpl w:val="125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8C6BBF"/>
    <w:multiLevelType w:val="multilevel"/>
    <w:tmpl w:val="8888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591C1D"/>
    <w:multiLevelType w:val="multilevel"/>
    <w:tmpl w:val="8D18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765D7D"/>
    <w:multiLevelType w:val="multilevel"/>
    <w:tmpl w:val="A1CE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382B39"/>
    <w:multiLevelType w:val="multilevel"/>
    <w:tmpl w:val="C0BC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F28B0"/>
    <w:multiLevelType w:val="multilevel"/>
    <w:tmpl w:val="38F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424ECD"/>
    <w:multiLevelType w:val="multilevel"/>
    <w:tmpl w:val="AFA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4B0D6B"/>
    <w:multiLevelType w:val="multilevel"/>
    <w:tmpl w:val="042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73A15"/>
    <w:multiLevelType w:val="hybridMultilevel"/>
    <w:tmpl w:val="0AB05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57614"/>
    <w:multiLevelType w:val="multilevel"/>
    <w:tmpl w:val="611C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A61095"/>
    <w:multiLevelType w:val="multilevel"/>
    <w:tmpl w:val="B01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734A25"/>
    <w:multiLevelType w:val="multilevel"/>
    <w:tmpl w:val="813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D84EB4"/>
    <w:multiLevelType w:val="hybridMultilevel"/>
    <w:tmpl w:val="4B8C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E334D"/>
    <w:multiLevelType w:val="multilevel"/>
    <w:tmpl w:val="C144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D3CF3"/>
    <w:multiLevelType w:val="hybridMultilevel"/>
    <w:tmpl w:val="0D86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A6DC9"/>
    <w:multiLevelType w:val="multilevel"/>
    <w:tmpl w:val="F2FE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0644507">
    <w:abstractNumId w:val="2"/>
  </w:num>
  <w:num w:numId="2" w16cid:durableId="384836129">
    <w:abstractNumId w:val="38"/>
  </w:num>
  <w:num w:numId="3" w16cid:durableId="1500383790">
    <w:abstractNumId w:val="10"/>
  </w:num>
  <w:num w:numId="4" w16cid:durableId="1751735875">
    <w:abstractNumId w:val="32"/>
  </w:num>
  <w:num w:numId="5" w16cid:durableId="109707785">
    <w:abstractNumId w:val="45"/>
  </w:num>
  <w:num w:numId="6" w16cid:durableId="807363406">
    <w:abstractNumId w:val="20"/>
  </w:num>
  <w:num w:numId="7" w16cid:durableId="989745710">
    <w:abstractNumId w:val="39"/>
  </w:num>
  <w:num w:numId="8" w16cid:durableId="166409516">
    <w:abstractNumId w:val="41"/>
  </w:num>
  <w:num w:numId="9" w16cid:durableId="946812498">
    <w:abstractNumId w:val="4"/>
  </w:num>
  <w:num w:numId="10" w16cid:durableId="1951929920">
    <w:abstractNumId w:val="17"/>
  </w:num>
  <w:num w:numId="11" w16cid:durableId="69930894">
    <w:abstractNumId w:val="27"/>
  </w:num>
  <w:num w:numId="12" w16cid:durableId="1568691058">
    <w:abstractNumId w:val="35"/>
  </w:num>
  <w:num w:numId="13" w16cid:durableId="2044474158">
    <w:abstractNumId w:val="43"/>
  </w:num>
  <w:num w:numId="14" w16cid:durableId="325474472">
    <w:abstractNumId w:val="6"/>
  </w:num>
  <w:num w:numId="15" w16cid:durableId="1447234539">
    <w:abstractNumId w:val="37"/>
  </w:num>
  <w:num w:numId="16" w16cid:durableId="1887332388">
    <w:abstractNumId w:val="28"/>
  </w:num>
  <w:num w:numId="17" w16cid:durableId="1190678172">
    <w:abstractNumId w:val="34"/>
  </w:num>
  <w:num w:numId="18" w16cid:durableId="426657881">
    <w:abstractNumId w:val="0"/>
  </w:num>
  <w:num w:numId="19" w16cid:durableId="1634364662">
    <w:abstractNumId w:val="16"/>
  </w:num>
  <w:num w:numId="20" w16cid:durableId="1552502361">
    <w:abstractNumId w:val="29"/>
  </w:num>
  <w:num w:numId="21" w16cid:durableId="556823142">
    <w:abstractNumId w:val="33"/>
  </w:num>
  <w:num w:numId="22" w16cid:durableId="1659768043">
    <w:abstractNumId w:val="40"/>
  </w:num>
  <w:num w:numId="23" w16cid:durableId="1653488703">
    <w:abstractNumId w:val="21"/>
  </w:num>
  <w:num w:numId="24" w16cid:durableId="1082028638">
    <w:abstractNumId w:val="36"/>
  </w:num>
  <w:num w:numId="25" w16cid:durableId="1911649982">
    <w:abstractNumId w:val="31"/>
  </w:num>
  <w:num w:numId="26" w16cid:durableId="897326465">
    <w:abstractNumId w:val="7"/>
  </w:num>
  <w:num w:numId="27" w16cid:durableId="478418875">
    <w:abstractNumId w:val="3"/>
  </w:num>
  <w:num w:numId="28" w16cid:durableId="609895330">
    <w:abstractNumId w:val="8"/>
  </w:num>
  <w:num w:numId="29" w16cid:durableId="1241982451">
    <w:abstractNumId w:val="30"/>
  </w:num>
  <w:num w:numId="30" w16cid:durableId="485828674">
    <w:abstractNumId w:val="5"/>
  </w:num>
  <w:num w:numId="31" w16cid:durableId="1347250427">
    <w:abstractNumId w:val="9"/>
  </w:num>
  <w:num w:numId="32" w16cid:durableId="1975400846">
    <w:abstractNumId w:val="15"/>
  </w:num>
  <w:num w:numId="33" w16cid:durableId="1301106540">
    <w:abstractNumId w:val="22"/>
  </w:num>
  <w:num w:numId="34" w16cid:durableId="75521153">
    <w:abstractNumId w:val="13"/>
  </w:num>
  <w:num w:numId="35" w16cid:durableId="1836189934">
    <w:abstractNumId w:val="1"/>
  </w:num>
  <w:num w:numId="36" w16cid:durableId="1785537224">
    <w:abstractNumId w:val="23"/>
  </w:num>
  <w:num w:numId="37" w16cid:durableId="135268734">
    <w:abstractNumId w:val="26"/>
  </w:num>
  <w:num w:numId="38" w16cid:durableId="626934816">
    <w:abstractNumId w:val="25"/>
  </w:num>
  <w:num w:numId="39" w16cid:durableId="742724226">
    <w:abstractNumId w:val="24"/>
  </w:num>
  <w:num w:numId="40" w16cid:durableId="874390277">
    <w:abstractNumId w:val="11"/>
  </w:num>
  <w:num w:numId="41" w16cid:durableId="2018574678">
    <w:abstractNumId w:val="18"/>
  </w:num>
  <w:num w:numId="42" w16cid:durableId="124203230">
    <w:abstractNumId w:val="42"/>
  </w:num>
  <w:num w:numId="43" w16cid:durableId="2013604983">
    <w:abstractNumId w:val="44"/>
  </w:num>
  <w:num w:numId="44" w16cid:durableId="247269734">
    <w:abstractNumId w:val="14"/>
  </w:num>
  <w:num w:numId="45" w16cid:durableId="1914386793">
    <w:abstractNumId w:val="19"/>
  </w:num>
  <w:num w:numId="46" w16cid:durableId="1732190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1F"/>
    <w:rsid w:val="00024B04"/>
    <w:rsid w:val="000269E1"/>
    <w:rsid w:val="00036D3D"/>
    <w:rsid w:val="00083DB5"/>
    <w:rsid w:val="0009253C"/>
    <w:rsid w:val="000E2B17"/>
    <w:rsid w:val="000E4230"/>
    <w:rsid w:val="000F2C42"/>
    <w:rsid w:val="00100334"/>
    <w:rsid w:val="00146BCB"/>
    <w:rsid w:val="001554DA"/>
    <w:rsid w:val="00173952"/>
    <w:rsid w:val="00180C09"/>
    <w:rsid w:val="00182A95"/>
    <w:rsid w:val="00190DEA"/>
    <w:rsid w:val="00195F2F"/>
    <w:rsid w:val="001B311F"/>
    <w:rsid w:val="0025048B"/>
    <w:rsid w:val="002537CB"/>
    <w:rsid w:val="002659D2"/>
    <w:rsid w:val="00274B2A"/>
    <w:rsid w:val="0027628A"/>
    <w:rsid w:val="0029557E"/>
    <w:rsid w:val="002E1B36"/>
    <w:rsid w:val="003617D2"/>
    <w:rsid w:val="00365EDB"/>
    <w:rsid w:val="0038126B"/>
    <w:rsid w:val="00390106"/>
    <w:rsid w:val="003F383E"/>
    <w:rsid w:val="003F3985"/>
    <w:rsid w:val="00425F52"/>
    <w:rsid w:val="00430780"/>
    <w:rsid w:val="00461D21"/>
    <w:rsid w:val="0048653A"/>
    <w:rsid w:val="004A087C"/>
    <w:rsid w:val="004E15C9"/>
    <w:rsid w:val="004E743F"/>
    <w:rsid w:val="005117A0"/>
    <w:rsid w:val="00515F09"/>
    <w:rsid w:val="00535466"/>
    <w:rsid w:val="00556027"/>
    <w:rsid w:val="0061382E"/>
    <w:rsid w:val="00663023"/>
    <w:rsid w:val="006E6C39"/>
    <w:rsid w:val="006F54F3"/>
    <w:rsid w:val="00701FAD"/>
    <w:rsid w:val="00751025"/>
    <w:rsid w:val="00791111"/>
    <w:rsid w:val="007A3D36"/>
    <w:rsid w:val="007B7AAC"/>
    <w:rsid w:val="007D71A9"/>
    <w:rsid w:val="007E7684"/>
    <w:rsid w:val="00870E64"/>
    <w:rsid w:val="008A2EC2"/>
    <w:rsid w:val="008B6C12"/>
    <w:rsid w:val="008D0058"/>
    <w:rsid w:val="008D1AD1"/>
    <w:rsid w:val="008E1665"/>
    <w:rsid w:val="008F6456"/>
    <w:rsid w:val="00930801"/>
    <w:rsid w:val="0093192B"/>
    <w:rsid w:val="009B2000"/>
    <w:rsid w:val="009E750C"/>
    <w:rsid w:val="00A0461E"/>
    <w:rsid w:val="00A24A8B"/>
    <w:rsid w:val="00A2660C"/>
    <w:rsid w:val="00A85932"/>
    <w:rsid w:val="00AC508F"/>
    <w:rsid w:val="00B54583"/>
    <w:rsid w:val="00B713B8"/>
    <w:rsid w:val="00B80418"/>
    <w:rsid w:val="00B85D05"/>
    <w:rsid w:val="00B92631"/>
    <w:rsid w:val="00BB69D3"/>
    <w:rsid w:val="00BF6822"/>
    <w:rsid w:val="00C8745C"/>
    <w:rsid w:val="00CF4AC4"/>
    <w:rsid w:val="00D34D8D"/>
    <w:rsid w:val="00D554B6"/>
    <w:rsid w:val="00D66092"/>
    <w:rsid w:val="00DD5901"/>
    <w:rsid w:val="00E11C53"/>
    <w:rsid w:val="00E1621F"/>
    <w:rsid w:val="00E23257"/>
    <w:rsid w:val="00E3291B"/>
    <w:rsid w:val="00E32F67"/>
    <w:rsid w:val="00E41BCA"/>
    <w:rsid w:val="00E562CC"/>
    <w:rsid w:val="00E84D4C"/>
    <w:rsid w:val="00E87148"/>
    <w:rsid w:val="00F00D57"/>
    <w:rsid w:val="00F057B0"/>
    <w:rsid w:val="00F77038"/>
    <w:rsid w:val="00F81CC3"/>
    <w:rsid w:val="00FC59FD"/>
    <w:rsid w:val="00FF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D9A8"/>
  <w15:chartTrackingRefBased/>
  <w15:docId w15:val="{D6844DC2-4861-48A6-A5DE-902AA714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3A"/>
    <w:pPr>
      <w:spacing w:after="80" w:line="360" w:lineRule="auto"/>
    </w:pPr>
    <w:rPr>
      <w:rFonts w:ascii="Gabarito" w:hAnsi="Gabarito"/>
      <w:sz w:val="24"/>
      <w:szCs w:val="24"/>
      <w:lang w:eastAsia="en-GB"/>
    </w:rPr>
  </w:style>
  <w:style w:type="paragraph" w:styleId="Heading1">
    <w:name w:val="heading 1"/>
    <w:basedOn w:val="Normal"/>
    <w:next w:val="Normal"/>
    <w:link w:val="Heading1Char"/>
    <w:uiPriority w:val="9"/>
    <w:qFormat/>
    <w:rsid w:val="0048653A"/>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48653A"/>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48653A"/>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48653A"/>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8E1665"/>
    <w:pPr>
      <w:keepNext/>
      <w:keepLines/>
      <w:spacing w:before="40"/>
      <w:outlineLvl w:val="4"/>
    </w:pPr>
    <w:rPr>
      <w:rFonts w:asciiTheme="majorHAnsi" w:eastAsiaTheme="majorEastAsia" w:hAnsiTheme="majorHAnsi" w:cstheme="majorBidi"/>
      <w:color w:val="913D22" w:themeColor="accent1" w:themeShade="BF"/>
    </w:rPr>
  </w:style>
  <w:style w:type="paragraph" w:styleId="Heading6">
    <w:name w:val="heading 6"/>
    <w:basedOn w:val="Normal"/>
    <w:next w:val="Normal"/>
    <w:link w:val="Heading6Char"/>
    <w:uiPriority w:val="9"/>
    <w:semiHidden/>
    <w:unhideWhenUsed/>
    <w:qFormat/>
    <w:rsid w:val="008E1665"/>
    <w:pPr>
      <w:keepNext/>
      <w:keepLines/>
      <w:spacing w:before="40"/>
      <w:outlineLvl w:val="5"/>
    </w:pPr>
    <w:rPr>
      <w:rFonts w:asciiTheme="majorHAnsi" w:eastAsiaTheme="majorEastAsia" w:hAnsiTheme="majorHAnsi" w:cstheme="majorBidi"/>
      <w:color w:val="602917" w:themeColor="accent1" w:themeShade="7F"/>
    </w:rPr>
  </w:style>
  <w:style w:type="paragraph" w:styleId="Heading7">
    <w:name w:val="heading 7"/>
    <w:basedOn w:val="Normal"/>
    <w:next w:val="Normal"/>
    <w:link w:val="Heading7Char"/>
    <w:uiPriority w:val="9"/>
    <w:semiHidden/>
    <w:unhideWhenUsed/>
    <w:qFormat/>
    <w:rsid w:val="008E1665"/>
    <w:pPr>
      <w:keepNext/>
      <w:keepLines/>
      <w:spacing w:before="40"/>
      <w:outlineLvl w:val="6"/>
    </w:pPr>
    <w:rPr>
      <w:rFonts w:asciiTheme="majorHAnsi" w:eastAsiaTheme="majorEastAsia" w:hAnsiTheme="majorHAnsi" w:cstheme="majorBidi"/>
      <w:i/>
      <w:iCs/>
      <w:color w:val="602917" w:themeColor="accent1" w:themeShade="7F"/>
    </w:rPr>
  </w:style>
  <w:style w:type="paragraph" w:styleId="Heading8">
    <w:name w:val="heading 8"/>
    <w:basedOn w:val="Normal"/>
    <w:next w:val="Normal"/>
    <w:link w:val="Heading8Char"/>
    <w:uiPriority w:val="9"/>
    <w:semiHidden/>
    <w:unhideWhenUsed/>
    <w:qFormat/>
    <w:rsid w:val="008E1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16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3A"/>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48653A"/>
    <w:rPr>
      <w:rFonts w:ascii="Gabarito SemiBold" w:hAnsi="Gabarito SemiBold"/>
      <w:sz w:val="32"/>
      <w:szCs w:val="32"/>
      <w:lang w:eastAsia="en-GB"/>
    </w:rPr>
  </w:style>
  <w:style w:type="paragraph" w:styleId="Title">
    <w:name w:val="Title"/>
    <w:basedOn w:val="Normal"/>
    <w:next w:val="Normal"/>
    <w:link w:val="TitleChar"/>
    <w:uiPriority w:val="10"/>
    <w:rsid w:val="002659D2"/>
    <w:rPr>
      <w:rFonts w:ascii="Gabarito Black" w:hAnsi="Gabarito Black"/>
      <w:sz w:val="40"/>
      <w:szCs w:val="40"/>
    </w:rPr>
  </w:style>
  <w:style w:type="character" w:customStyle="1" w:styleId="TitleChar">
    <w:name w:val="Title Char"/>
    <w:basedOn w:val="DefaultParagraphFont"/>
    <w:link w:val="Title"/>
    <w:uiPriority w:val="10"/>
    <w:rsid w:val="002659D2"/>
    <w:rPr>
      <w:rFonts w:ascii="Gabarito Black" w:hAnsi="Gabarito Black"/>
      <w:sz w:val="40"/>
      <w:szCs w:val="40"/>
      <w:lang w:eastAsia="en-GB"/>
    </w:rPr>
  </w:style>
  <w:style w:type="paragraph" w:styleId="Subtitle">
    <w:name w:val="Subtitle"/>
    <w:basedOn w:val="Normal"/>
    <w:next w:val="Normal"/>
    <w:link w:val="SubtitleChar"/>
    <w:uiPriority w:val="11"/>
    <w:rsid w:val="002659D2"/>
    <w:rPr>
      <w:color w:val="244129"/>
    </w:rPr>
  </w:style>
  <w:style w:type="character" w:customStyle="1" w:styleId="SubtitleChar">
    <w:name w:val="Subtitle Char"/>
    <w:basedOn w:val="DefaultParagraphFont"/>
    <w:link w:val="Subtitle"/>
    <w:uiPriority w:val="11"/>
    <w:rsid w:val="002659D2"/>
    <w:rPr>
      <w:rFonts w:ascii="Gabarito" w:hAnsi="Gabarito"/>
      <w:color w:val="244129"/>
      <w:sz w:val="24"/>
      <w:szCs w:val="24"/>
      <w:lang w:eastAsia="en-GB"/>
    </w:rPr>
  </w:style>
  <w:style w:type="character" w:styleId="Strong">
    <w:name w:val="Strong"/>
    <w:basedOn w:val="DefaultParagraphFont"/>
    <w:uiPriority w:val="22"/>
    <w:rsid w:val="00E11C53"/>
    <w:rPr>
      <w:rFonts w:ascii="Gill Sans MT" w:hAnsi="Gill Sans MT"/>
      <w:b/>
      <w:bCs/>
      <w:color w:val="207584"/>
      <w:sz w:val="24"/>
    </w:rPr>
  </w:style>
  <w:style w:type="character" w:styleId="Emphasis">
    <w:name w:val="Emphasis"/>
    <w:basedOn w:val="DefaultParagraphFont"/>
    <w:uiPriority w:val="20"/>
    <w:rsid w:val="00E11C53"/>
    <w:rPr>
      <w:rFonts w:ascii="Gill Sans MT" w:hAnsi="Gill Sans MT"/>
      <w:i w:val="0"/>
      <w:iCs/>
      <w:color w:val="207584"/>
      <w:sz w:val="24"/>
    </w:rPr>
  </w:style>
  <w:style w:type="paragraph" w:styleId="ListParagraph">
    <w:name w:val="List Paragraph"/>
    <w:basedOn w:val="Normal"/>
    <w:uiPriority w:val="34"/>
    <w:qFormat/>
    <w:rsid w:val="0048653A"/>
    <w:pPr>
      <w:numPr>
        <w:numId w:val="1"/>
      </w:numPr>
      <w:contextualSpacing/>
    </w:pPr>
  </w:style>
  <w:style w:type="character" w:customStyle="1" w:styleId="Heading3Char">
    <w:name w:val="Heading 3 Char"/>
    <w:basedOn w:val="DefaultParagraphFont"/>
    <w:link w:val="Heading3"/>
    <w:uiPriority w:val="9"/>
    <w:rsid w:val="0048653A"/>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48653A"/>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8E1665"/>
    <w:rPr>
      <w:rFonts w:asciiTheme="majorHAnsi" w:eastAsiaTheme="majorEastAsia" w:hAnsiTheme="majorHAnsi" w:cstheme="majorBidi"/>
      <w:color w:val="913D22" w:themeColor="accent1" w:themeShade="BF"/>
      <w:sz w:val="24"/>
      <w:szCs w:val="24"/>
      <w:lang w:eastAsia="en-GB"/>
    </w:rPr>
  </w:style>
  <w:style w:type="character" w:customStyle="1" w:styleId="Heading6Char">
    <w:name w:val="Heading 6 Char"/>
    <w:basedOn w:val="DefaultParagraphFont"/>
    <w:link w:val="Heading6"/>
    <w:uiPriority w:val="9"/>
    <w:semiHidden/>
    <w:rsid w:val="008E1665"/>
    <w:rPr>
      <w:rFonts w:asciiTheme="majorHAnsi" w:eastAsiaTheme="majorEastAsia" w:hAnsiTheme="majorHAnsi" w:cstheme="majorBidi"/>
      <w:color w:val="602917" w:themeColor="accent1" w:themeShade="7F"/>
      <w:sz w:val="24"/>
      <w:szCs w:val="24"/>
      <w:lang w:eastAsia="en-GB"/>
    </w:rPr>
  </w:style>
  <w:style w:type="character" w:customStyle="1" w:styleId="Heading7Char">
    <w:name w:val="Heading 7 Char"/>
    <w:basedOn w:val="DefaultParagraphFont"/>
    <w:link w:val="Heading7"/>
    <w:uiPriority w:val="9"/>
    <w:semiHidden/>
    <w:rsid w:val="008E1665"/>
    <w:rPr>
      <w:rFonts w:asciiTheme="majorHAnsi" w:eastAsiaTheme="majorEastAsia" w:hAnsiTheme="majorHAnsi" w:cstheme="majorBidi"/>
      <w:i/>
      <w:iCs/>
      <w:color w:val="602917" w:themeColor="accent1" w:themeShade="7F"/>
      <w:sz w:val="24"/>
      <w:szCs w:val="24"/>
      <w:lang w:eastAsia="en-GB"/>
    </w:rPr>
  </w:style>
  <w:style w:type="character" w:customStyle="1" w:styleId="Heading8Char">
    <w:name w:val="Heading 8 Char"/>
    <w:basedOn w:val="DefaultParagraphFont"/>
    <w:link w:val="Heading8"/>
    <w:uiPriority w:val="9"/>
    <w:semiHidden/>
    <w:rsid w:val="008E16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E1665"/>
    <w:rPr>
      <w:rFonts w:asciiTheme="majorHAnsi" w:eastAsiaTheme="majorEastAsia" w:hAnsiTheme="majorHAnsi" w:cstheme="majorBidi"/>
      <w:i/>
      <w:iCs/>
      <w:color w:val="272727" w:themeColor="text1" w:themeTint="D8"/>
      <w:sz w:val="21"/>
      <w:szCs w:val="21"/>
      <w:lang w:eastAsia="en-GB"/>
    </w:rPr>
  </w:style>
  <w:style w:type="paragraph" w:styleId="NoSpacing">
    <w:name w:val="No Spacing"/>
    <w:basedOn w:val="Normal"/>
    <w:uiPriority w:val="1"/>
    <w:qFormat/>
    <w:rsid w:val="0048653A"/>
    <w:pPr>
      <w:spacing w:after="0" w:line="240" w:lineRule="auto"/>
    </w:pPr>
  </w:style>
  <w:style w:type="paragraph" w:styleId="Quote">
    <w:name w:val="Quote"/>
    <w:basedOn w:val="Normal"/>
    <w:next w:val="Normal"/>
    <w:link w:val="QuoteChar"/>
    <w:uiPriority w:val="29"/>
    <w:rsid w:val="00870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E64"/>
    <w:rPr>
      <w:rFonts w:ascii="Gill Sans MT" w:hAnsi="Gill Sans MT"/>
      <w:i/>
      <w:iCs/>
      <w:color w:val="404040" w:themeColor="text1" w:themeTint="BF"/>
      <w:sz w:val="24"/>
      <w:szCs w:val="24"/>
      <w:lang w:eastAsia="en-GB"/>
    </w:rPr>
  </w:style>
  <w:style w:type="character" w:styleId="IntenseEmphasis">
    <w:name w:val="Intense Emphasis"/>
    <w:basedOn w:val="DefaultParagraphFont"/>
    <w:uiPriority w:val="21"/>
    <w:rsid w:val="00870E64"/>
    <w:rPr>
      <w:i/>
      <w:iCs/>
      <w:color w:val="913D22" w:themeColor="accent1" w:themeShade="BF"/>
    </w:rPr>
  </w:style>
  <w:style w:type="paragraph" w:styleId="IntenseQuote">
    <w:name w:val="Intense Quote"/>
    <w:basedOn w:val="Normal"/>
    <w:next w:val="Normal"/>
    <w:link w:val="IntenseQuoteChar"/>
    <w:uiPriority w:val="30"/>
    <w:rsid w:val="00870E64"/>
    <w:pPr>
      <w:pBdr>
        <w:top w:val="single" w:sz="4" w:space="10" w:color="913D22" w:themeColor="accent1" w:themeShade="BF"/>
        <w:bottom w:val="single" w:sz="4" w:space="10" w:color="913D22" w:themeColor="accent1" w:themeShade="BF"/>
      </w:pBdr>
      <w:spacing w:before="360" w:after="360"/>
      <w:ind w:left="864" w:right="864"/>
      <w:jc w:val="center"/>
    </w:pPr>
    <w:rPr>
      <w:i/>
      <w:iCs/>
      <w:color w:val="913D22" w:themeColor="accent1" w:themeShade="BF"/>
    </w:rPr>
  </w:style>
  <w:style w:type="character" w:customStyle="1" w:styleId="IntenseQuoteChar">
    <w:name w:val="Intense Quote Char"/>
    <w:basedOn w:val="DefaultParagraphFont"/>
    <w:link w:val="IntenseQuote"/>
    <w:uiPriority w:val="30"/>
    <w:rsid w:val="00870E64"/>
    <w:rPr>
      <w:rFonts w:ascii="Gill Sans MT" w:hAnsi="Gill Sans MT"/>
      <w:i/>
      <w:iCs/>
      <w:color w:val="913D22" w:themeColor="accent1" w:themeShade="BF"/>
      <w:sz w:val="24"/>
      <w:szCs w:val="24"/>
      <w:lang w:eastAsia="en-GB"/>
    </w:rPr>
  </w:style>
  <w:style w:type="character" w:styleId="IntenseReference">
    <w:name w:val="Intense Reference"/>
    <w:basedOn w:val="DefaultParagraphFont"/>
    <w:uiPriority w:val="32"/>
    <w:rsid w:val="00870E64"/>
    <w:rPr>
      <w:b/>
      <w:bCs/>
      <w:smallCaps/>
      <w:color w:val="913D22" w:themeColor="accent1" w:themeShade="BF"/>
      <w:spacing w:val="5"/>
    </w:rPr>
  </w:style>
  <w:style w:type="paragraph" w:customStyle="1" w:styleId="Hyperlinks">
    <w:name w:val="Hyperlinks"/>
    <w:basedOn w:val="Normal"/>
    <w:link w:val="HyperlinksChar"/>
    <w:rsid w:val="002659D2"/>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2659D2"/>
    <w:rPr>
      <w:rFonts w:ascii="Gabarito SemiBold" w:hAnsi="Gabarito SemiBold"/>
      <w:color w:val="1F7685"/>
      <w:sz w:val="24"/>
      <w:szCs w:val="24"/>
      <w:u w:val="single"/>
      <w:lang w:eastAsia="en-GB"/>
    </w:rPr>
  </w:style>
  <w:style w:type="character" w:styleId="Hyperlink">
    <w:name w:val="Hyperlink"/>
    <w:basedOn w:val="DefaultParagraphFont"/>
    <w:uiPriority w:val="99"/>
    <w:unhideWhenUsed/>
    <w:rsid w:val="00B80418"/>
    <w:rPr>
      <w:color w:val="1F7685" w:themeColor="hyperlink"/>
      <w:u w:val="single"/>
    </w:rPr>
  </w:style>
  <w:style w:type="character" w:styleId="UnresolvedMention">
    <w:name w:val="Unresolved Mention"/>
    <w:basedOn w:val="DefaultParagraphFont"/>
    <w:uiPriority w:val="99"/>
    <w:semiHidden/>
    <w:unhideWhenUsed/>
    <w:rsid w:val="00B80418"/>
    <w:rPr>
      <w:color w:val="605E5C"/>
      <w:shd w:val="clear" w:color="auto" w:fill="E1DFDD"/>
    </w:rPr>
  </w:style>
  <w:style w:type="character" w:styleId="FollowedHyperlink">
    <w:name w:val="FollowedHyperlink"/>
    <w:basedOn w:val="DefaultParagraphFont"/>
    <w:uiPriority w:val="99"/>
    <w:semiHidden/>
    <w:unhideWhenUsed/>
    <w:rsid w:val="00B80418"/>
    <w:rPr>
      <w:color w:val="4B3C7D" w:themeColor="followedHyperlink"/>
      <w:u w:val="single"/>
    </w:rPr>
  </w:style>
  <w:style w:type="paragraph" w:styleId="Header">
    <w:name w:val="header"/>
    <w:basedOn w:val="Normal"/>
    <w:link w:val="HeaderChar"/>
    <w:uiPriority w:val="99"/>
    <w:unhideWhenUsed/>
    <w:rsid w:val="00B85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D05"/>
    <w:rPr>
      <w:rFonts w:ascii="Gabarito" w:hAnsi="Gabarito"/>
      <w:sz w:val="24"/>
      <w:szCs w:val="24"/>
      <w:lang w:eastAsia="en-GB"/>
    </w:rPr>
  </w:style>
  <w:style w:type="paragraph" w:styleId="Footer">
    <w:name w:val="footer"/>
    <w:basedOn w:val="Normal"/>
    <w:link w:val="FooterChar"/>
    <w:uiPriority w:val="99"/>
    <w:unhideWhenUsed/>
    <w:rsid w:val="00B85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D05"/>
    <w:rPr>
      <w:rFonts w:ascii="Gabarito" w:hAnsi="Gabari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Cates\Downloads\NEW%20Branding%202026%20Word%20Template.dotx" TargetMode="External"/></Relationships>
</file>

<file path=word/theme/theme1.xml><?xml version="1.0" encoding="utf-8"?>
<a:theme xmlns:a="http://schemas.openxmlformats.org/drawingml/2006/main" name="Kent Community Foundation 2026">
  <a:themeElements>
    <a:clrScheme name="Kent Community Foundation 2026">
      <a:dk1>
        <a:sysClr val="windowText" lastClr="000000"/>
      </a:dk1>
      <a:lt1>
        <a:sysClr val="window" lastClr="FFFFFF"/>
      </a:lt1>
      <a:dk2>
        <a:srgbClr val="C2532E"/>
      </a:dk2>
      <a:lt2>
        <a:srgbClr val="F5E6AB"/>
      </a:lt2>
      <a:accent1>
        <a:srgbClr val="C2532E"/>
      </a:accent1>
      <a:accent2>
        <a:srgbClr val="244129"/>
      </a:accent2>
      <a:accent3>
        <a:srgbClr val="1F7685"/>
      </a:accent3>
      <a:accent4>
        <a:srgbClr val="4B3C7D"/>
      </a:accent4>
      <a:accent5>
        <a:srgbClr val="ECA833"/>
      </a:accent5>
      <a:accent6>
        <a:srgbClr val="BDC6D9"/>
      </a:accent6>
      <a:hlink>
        <a:srgbClr val="1F7685"/>
      </a:hlink>
      <a:folHlink>
        <a:srgbClr val="4B3C7D"/>
      </a:folHlink>
    </a:clrScheme>
    <a:fontScheme name="Kent Community Foundation - Gabriato">
      <a:majorFont>
        <a:latin typeface="Gabarito SemiBold"/>
        <a:ea typeface=""/>
        <a:cs typeface=""/>
      </a:majorFont>
      <a:minorFont>
        <a:latin typeface="Gabar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B4ACE090E6141AF185915A8B43249" ma:contentTypeVersion="17" ma:contentTypeDescription="Create a new document." ma:contentTypeScope="" ma:versionID="0ecb57c53f761b84c32971a91fbd9d7c">
  <xsd:schema xmlns:xsd="http://www.w3.org/2001/XMLSchema" xmlns:xs="http://www.w3.org/2001/XMLSchema" xmlns:p="http://schemas.microsoft.com/office/2006/metadata/properties" xmlns:ns2="dbd41b6e-6c9a-40de-9ede-7c92a8f6a56c" xmlns:ns3="3702e01d-4a26-4a36-958a-dee4814429de" targetNamespace="http://schemas.microsoft.com/office/2006/metadata/properties" ma:root="true" ma:fieldsID="02b5a180b704d093f34013ca9fcc7d46" ns2:_="" ns3:_="">
    <xsd:import namespace="dbd41b6e-6c9a-40de-9ede-7c92a8f6a56c"/>
    <xsd:import namespace="3702e01d-4a26-4a36-958a-dee4814429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1b6e-6c9a-40de-9ede-7c92a8f6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02e01d-4a26-4a36-958a-dee4814429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1e3bbe-ad2a-473c-a07b-7f708c9684b0}" ma:internalName="TaxCatchAll" ma:showField="CatchAllData" ma:web="3702e01d-4a26-4a36-958a-dee481442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02e01d-4a26-4a36-958a-dee4814429de" xsi:nil="true"/>
    <lcf76f155ced4ddcb4097134ff3c332f xmlns="dbd41b6e-6c9a-40de-9ede-7c92a8f6a5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E0354-5A0F-4794-90B1-C87E1965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1b6e-6c9a-40de-9ede-7c92a8f6a56c"/>
    <ds:schemaRef ds:uri="3702e01d-4a26-4a36-958a-dee481442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D0366-5ADA-44A0-8F42-9C7CC33E8A50}">
  <ds:schemaRefs>
    <ds:schemaRef ds:uri="http://schemas.microsoft.com/office/2006/metadata/properties"/>
    <ds:schemaRef ds:uri="http://schemas.microsoft.com/office/infopath/2007/PartnerControls"/>
    <ds:schemaRef ds:uri="3702e01d-4a26-4a36-958a-dee4814429de"/>
    <ds:schemaRef ds:uri="dbd41b6e-6c9a-40de-9ede-7c92a8f6a56c"/>
  </ds:schemaRefs>
</ds:datastoreItem>
</file>

<file path=customXml/itemProps3.xml><?xml version="1.0" encoding="utf-8"?>
<ds:datastoreItem xmlns:ds="http://schemas.openxmlformats.org/officeDocument/2006/customXml" ds:itemID="{4918D5BD-BBD9-47CD-820F-AB0C80B3FDB4}">
  <ds:schemaRefs>
    <ds:schemaRef ds:uri="http://schemas.openxmlformats.org/officeDocument/2006/bibliography"/>
  </ds:schemaRefs>
</ds:datastoreItem>
</file>

<file path=customXml/itemProps4.xml><?xml version="1.0" encoding="utf-8"?>
<ds:datastoreItem xmlns:ds="http://schemas.openxmlformats.org/officeDocument/2006/customXml" ds:itemID="{A221F07E-F6A7-41E9-8116-3416D168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Branding 2026 Word Template</Template>
  <TotalTime>6</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Cates</dc:creator>
  <cp:keywords/>
  <dc:description/>
  <cp:lastModifiedBy>Claire Cates</cp:lastModifiedBy>
  <cp:revision>12</cp:revision>
  <dcterms:created xsi:type="dcterms:W3CDTF">2026-03-24T13:34:00Z</dcterms:created>
  <dcterms:modified xsi:type="dcterms:W3CDTF">2026-03-24T13:53:00Z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0x010100846B4ACE090E6141AF185915A8B43249</vt:lpwstr>
  </property>
  <property fmtid="{D5CDD505-2E9C-101B-9397-08002B2CF9AE}" pid="3" name="MediaServiceImageTags">
    <vt:lpwstr/>
  </property>
</Properties>
</file>